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5859" w14:textId="77777777" w:rsidR="00FC1155" w:rsidRDefault="00000000">
      <w:pPr>
        <w:jc w:val="center"/>
      </w:pPr>
      <w:r>
        <w:rPr>
          <w:b/>
          <w:sz w:val="22"/>
        </w:rPr>
        <w:t>MIDPENINSULA REGIONAL OPEN SPACE DISTRICT</w:t>
      </w:r>
    </w:p>
    <w:p w14:paraId="10672314" w14:textId="77777777" w:rsidR="00FC1155" w:rsidRDefault="00000000">
      <w:pPr>
        <w:jc w:val="center"/>
      </w:pPr>
      <w:r>
        <w:rPr>
          <w:b/>
          <w:sz w:val="36"/>
        </w:rPr>
        <w:t>Phytosanitary Guidelines for Service-Learning Activities</w:t>
      </w:r>
    </w:p>
    <w:p w14:paraId="699B72DA" w14:textId="77777777" w:rsidR="00FC1155" w:rsidRDefault="00000000">
      <w:pPr>
        <w:pStyle w:val="Heading1"/>
      </w:pPr>
      <w:r>
        <w:t>1. Purpose</w:t>
      </w:r>
    </w:p>
    <w:p w14:paraId="0B9216AD" w14:textId="77777777" w:rsidR="00FC1155" w:rsidRDefault="00000000">
      <w:pPr>
        <w:spacing w:after="120"/>
      </w:pPr>
      <w:r>
        <w:t>The Midpeninsula Regional Open Space District (District) protects and restores natural resources on District lands. Soil, plant material, water, footwear, tools, vehicles, and equipment can unintentionally move plant pathogens and invasive species between locations. Once introduced, some plant pathogens, including Phytophthora species, can persist in soil and spread into surrounding natural areas where they may be difficult or impossible to eradicate.</w:t>
      </w:r>
    </w:p>
    <w:p w14:paraId="7E7C9986" w14:textId="77777777" w:rsidR="00FC1155" w:rsidRDefault="00000000">
      <w:pPr>
        <w:spacing w:after="120"/>
      </w:pPr>
      <w:r>
        <w:t>These guidelines establish basic phytosanitary practices for Service-Learning activities on District lands. Their purpose is to reduce the risk that Service-Learning staff, participants, tools, equipment, or project materials introduce or spread plant pathogens, invasive plants, or other harmful organisms.</w:t>
      </w:r>
    </w:p>
    <w:p w14:paraId="0D1AB01B" w14:textId="77777777" w:rsidR="00FC1155" w:rsidRDefault="00000000">
      <w:pPr>
        <w:jc w:val="center"/>
      </w:pPr>
      <w:r>
        <w:rPr>
          <w:b/>
          <w:sz w:val="26"/>
        </w:rPr>
        <w:t>ARRIVE CLEAN. LEAVE CLEAN.</w:t>
      </w:r>
    </w:p>
    <w:p w14:paraId="53E2AA30" w14:textId="77777777" w:rsidR="00FC1155" w:rsidRDefault="00000000">
      <w:pPr>
        <w:spacing w:after="120"/>
      </w:pPr>
      <w:r>
        <w:t>Preventing the movement of soil and plant material from one location to another is one of the most effective ways to reduce the spread of plant pathogens and invasive species. This approach is consistent with District Resource Management Policies directing the District to prevent the introduction of new pest species and to use sanitation and best management practices to limit the spread of forest diseases.</w:t>
      </w:r>
    </w:p>
    <w:p w14:paraId="39A7DDFC" w14:textId="77777777" w:rsidR="00FC1155" w:rsidRDefault="00000000">
      <w:pPr>
        <w:pStyle w:val="Heading1"/>
      </w:pPr>
      <w:r>
        <w:t>2. Applicability</w:t>
      </w:r>
    </w:p>
    <w:p w14:paraId="77FBF19F" w14:textId="77777777" w:rsidR="00FC1155" w:rsidRDefault="00000000">
      <w:pPr>
        <w:spacing w:after="120"/>
      </w:pPr>
      <w:r>
        <w:t>These guidelines apply to Service-Learning activities where participants, Partner staff, tools, equipment, vehicles, or materials may contact soil, plants, plant debris, or water.</w:t>
      </w:r>
    </w:p>
    <w:p w14:paraId="1771623E" w14:textId="77777777" w:rsidR="00FC1155" w:rsidRDefault="00000000">
      <w:pPr>
        <w:spacing w:after="120"/>
      </w:pPr>
      <w:r>
        <w:t>The District may require additional or more restrictive phytosanitary measures based on the location and activity. Enhanced measures may be required when work occurs:</w:t>
      </w:r>
    </w:p>
    <w:p w14:paraId="73D29333" w14:textId="77777777" w:rsidR="00FC1155" w:rsidRDefault="00000000">
      <w:pPr>
        <w:pStyle w:val="ListBullet"/>
        <w:spacing w:after="40"/>
      </w:pPr>
      <w:r>
        <w:t>at a known or suspected plant pathogen infestation;</w:t>
      </w:r>
    </w:p>
    <w:p w14:paraId="706611F2" w14:textId="77777777" w:rsidR="00FC1155" w:rsidRDefault="00000000">
      <w:pPr>
        <w:pStyle w:val="ListBullet"/>
        <w:spacing w:after="40"/>
      </w:pPr>
      <w:r>
        <w:t>at a previously planted or restored site;</w:t>
      </w:r>
    </w:p>
    <w:p w14:paraId="16CB6C06" w14:textId="77777777" w:rsidR="00FC1155" w:rsidRDefault="00000000">
      <w:pPr>
        <w:pStyle w:val="ListBullet"/>
        <w:spacing w:after="40"/>
      </w:pPr>
      <w:r>
        <w:t>near rare plants or other sensitive vegetation;</w:t>
      </w:r>
    </w:p>
    <w:p w14:paraId="14FBE671" w14:textId="77777777" w:rsidR="00FC1155" w:rsidRDefault="00000000">
      <w:pPr>
        <w:pStyle w:val="ListBullet"/>
        <w:spacing w:after="40"/>
      </w:pPr>
      <w:r>
        <w:t>within a new restoration or revegetation site;</w:t>
      </w:r>
    </w:p>
    <w:p w14:paraId="1EC442BD" w14:textId="77777777" w:rsidR="00FC1155" w:rsidRDefault="00000000">
      <w:pPr>
        <w:pStyle w:val="ListBullet"/>
        <w:spacing w:after="40"/>
      </w:pPr>
      <w:r>
        <w:t>in wet or muddy conditions;</w:t>
      </w:r>
    </w:p>
    <w:p w14:paraId="6A40FD49" w14:textId="77777777" w:rsidR="00FC1155" w:rsidRDefault="00000000">
      <w:pPr>
        <w:pStyle w:val="ListBullet"/>
        <w:spacing w:after="40"/>
      </w:pPr>
      <w:r>
        <w:t>where invasive plants are present; or</w:t>
      </w:r>
    </w:p>
    <w:p w14:paraId="5A41D54D" w14:textId="77777777" w:rsidR="00FC1155" w:rsidRDefault="00000000">
      <w:pPr>
        <w:pStyle w:val="ListBullet"/>
        <w:spacing w:after="40"/>
      </w:pPr>
      <w:r>
        <w:t>where movement of soil, water, or plant material creates an elevated risk of spreading pests or pathogens.</w:t>
      </w:r>
    </w:p>
    <w:p w14:paraId="2AA0C783" w14:textId="77777777" w:rsidR="00FC1155" w:rsidRDefault="00000000">
      <w:pPr>
        <w:spacing w:after="120"/>
      </w:pPr>
      <w:r>
        <w:t>The District Project Manager or designated natural resource staff will identify any site-specific requirements during event planning.</w:t>
      </w:r>
    </w:p>
    <w:p w14:paraId="7512AC93" w14:textId="77777777" w:rsidR="00FC1155" w:rsidRDefault="00000000">
      <w:pPr>
        <w:pStyle w:val="Heading1"/>
      </w:pPr>
      <w:r>
        <w:t>3. Responsibilities</w:t>
      </w:r>
    </w:p>
    <w:p w14:paraId="68738840" w14:textId="77777777" w:rsidR="00FC1155" w:rsidRDefault="00000000">
      <w:pPr>
        <w:spacing w:after="120"/>
      </w:pPr>
      <w:r>
        <w:t>The Service-Learning Partner is responsible for implementing these guidelines during each Service-Learning event and for ensuring that its staff, subcontractors, and participants follow applicable phytosanitary requirements.</w:t>
      </w:r>
    </w:p>
    <w:p w14:paraId="333EDB0A" w14:textId="77777777" w:rsidR="00FC1155" w:rsidRDefault="00000000">
      <w:pPr>
        <w:spacing w:after="120"/>
      </w:pPr>
      <w:r>
        <w:lastRenderedPageBreak/>
        <w:t>Before each event, the Partner shall coordinate with the District to determine whether standard or enhanced phytosanitary measures are required. The Partner shall incorporate those requirements into participant instructions, event logistics, equipment preparation, and event closeout.</w:t>
      </w:r>
    </w:p>
    <w:p w14:paraId="0D65D5AB" w14:textId="77777777" w:rsidR="00FC1155" w:rsidRDefault="00000000">
      <w:pPr>
        <w:spacing w:after="120"/>
      </w:pPr>
      <w:r>
        <w:t>The Partner shall provide or arrange for the sanitation supplies necessary to implement the requirements identified for the event unless the District specifically agrees to provide them.</w:t>
      </w:r>
    </w:p>
    <w:p w14:paraId="16C2BC18" w14:textId="77777777" w:rsidR="00FC1155" w:rsidRDefault="00000000">
      <w:pPr>
        <w:spacing w:after="120"/>
      </w:pPr>
      <w:r>
        <w:t>Participants are responsible for following instructions provided by the Partner and District staff, including requirements for footwear, use of sanitation stations, movement within the work site, and cleaning before leaving the site.</w:t>
      </w:r>
    </w:p>
    <w:p w14:paraId="47B69652" w14:textId="77777777" w:rsidR="00FC1155" w:rsidRDefault="00000000">
      <w:pPr>
        <w:pStyle w:val="Heading1"/>
      </w:pPr>
      <w:r>
        <w:t>4. Before the Event</w:t>
      </w:r>
    </w:p>
    <w:p w14:paraId="42B1AB12" w14:textId="77777777" w:rsidR="00FC1155" w:rsidRDefault="00000000">
      <w:pPr>
        <w:spacing w:after="120"/>
      </w:pPr>
      <w:r>
        <w:t>The Partner shall instruct participants to arrive with footwear, clothing, and personal equipment that are visibly free of soil, mud, seeds, and plant material.</w:t>
      </w:r>
    </w:p>
    <w:p w14:paraId="34FC9EDE" w14:textId="77777777" w:rsidR="00FC1155" w:rsidRDefault="00000000">
      <w:pPr>
        <w:spacing w:after="120"/>
      </w:pPr>
      <w:r>
        <w:t>Tools and equipment brought to the site shall be clean and free of soil, mud, seeds, plant fragments, and other organic debris before being transported to the work site. Particular attention shall be given to soil trapped in boot treads, tool joints, tires, wheelbarrow wheels, and other cracks or recesses.</w:t>
      </w:r>
    </w:p>
    <w:p w14:paraId="5A676F82" w14:textId="77777777" w:rsidR="00FC1155" w:rsidRDefault="00000000">
      <w:pPr>
        <w:spacing w:after="120"/>
      </w:pPr>
      <w:r>
        <w:t>Clean tools and equipment shall be transported in a manner that prevents recontamination. Equipment transported in a vehicle or truck bed containing soil or plant debris shall be isolated on a clean tarp or by another District-approved method.</w:t>
      </w:r>
    </w:p>
    <w:p w14:paraId="4D2DA54B" w14:textId="77777777" w:rsidR="00FC1155" w:rsidRDefault="00000000">
      <w:pPr>
        <w:spacing w:after="120"/>
      </w:pPr>
      <w:r>
        <w:t>Project materials, including plants, soil, mulch, seed, erosion-control materials, and similar materials, shall meet any source or sanitation requirements established by the District.</w:t>
      </w:r>
    </w:p>
    <w:p w14:paraId="6B2B0AA1" w14:textId="77777777" w:rsidR="00FC1155" w:rsidRDefault="00000000">
      <w:pPr>
        <w:pStyle w:val="Heading1"/>
      </w:pPr>
      <w:r>
        <w:t>5. Arrival at the Work Site</w:t>
      </w:r>
    </w:p>
    <w:p w14:paraId="6D43C144" w14:textId="77777777" w:rsidR="00FC1155" w:rsidRDefault="00000000">
      <w:pPr>
        <w:spacing w:after="120"/>
      </w:pPr>
      <w:r>
        <w:t>The Partner shall establish a phytosanitary station when required by the District. The station should be located at or near the entrance to the work area, preferably on pavement, gravel, a tarp, or another surface where removed material can be contained.</w:t>
      </w:r>
    </w:p>
    <w:p w14:paraId="5B5A346E" w14:textId="77777777" w:rsidR="00FC1155" w:rsidRDefault="00000000">
      <w:pPr>
        <w:spacing w:after="120"/>
      </w:pPr>
      <w:r>
        <w:t>Before entering the work area:</w:t>
      </w:r>
    </w:p>
    <w:p w14:paraId="2E9A3B00" w14:textId="77777777" w:rsidR="00FC1155" w:rsidRDefault="00000000">
      <w:pPr>
        <w:pStyle w:val="ListNumber"/>
        <w:spacing w:after="40"/>
      </w:pPr>
      <w:r>
        <w:t>Inspect footwear, tools, and equipment.</w:t>
      </w:r>
    </w:p>
    <w:p w14:paraId="6DD63D13" w14:textId="77777777" w:rsidR="00FC1155" w:rsidRDefault="00000000">
      <w:pPr>
        <w:pStyle w:val="ListNumber"/>
        <w:spacing w:after="40"/>
      </w:pPr>
      <w:r>
        <w:t>Remove any remaining soil, mud, seeds, or plant material with brushes, scrapers, or other appropriate tools.</w:t>
      </w:r>
    </w:p>
    <w:p w14:paraId="4EF1E615" w14:textId="77777777" w:rsidR="00FC1155" w:rsidRDefault="00000000">
      <w:pPr>
        <w:pStyle w:val="ListNumber"/>
        <w:spacing w:after="40"/>
      </w:pPr>
      <w:r>
        <w:t>Contain soil or debris that originated off site. Do not discard off-site soil or plant debris within the preserve.</w:t>
      </w:r>
    </w:p>
    <w:p w14:paraId="311487ED" w14:textId="77777777" w:rsidR="00FC1155" w:rsidRDefault="00000000">
      <w:pPr>
        <w:pStyle w:val="ListNumber"/>
        <w:spacing w:after="40"/>
      </w:pPr>
      <w:r>
        <w:t>Sanitize footwear, tools, or equipment when required by the District.</w:t>
      </w:r>
    </w:p>
    <w:p w14:paraId="7BAF4FD5" w14:textId="77777777" w:rsidR="00FC1155" w:rsidRDefault="00000000">
      <w:pPr>
        <w:pStyle w:val="ListNumber"/>
        <w:spacing w:after="40"/>
      </w:pPr>
      <w:r>
        <w:t>Allow any required disinfectant contact time or drying time before entering the work area.</w:t>
      </w:r>
    </w:p>
    <w:p w14:paraId="0F969C30" w14:textId="77777777" w:rsidR="00FC1155" w:rsidRDefault="00000000">
      <w:pPr>
        <w:spacing w:after="120"/>
      </w:pPr>
      <w:r>
        <w:t>When practical, sanitation stations should maintain separate dirty and clean areas so that cleaned footwear and equipment are not recontaminated.</w:t>
      </w:r>
    </w:p>
    <w:p w14:paraId="1FF29004" w14:textId="77777777" w:rsidR="00FC1155" w:rsidRDefault="00000000">
      <w:pPr>
        <w:pStyle w:val="Heading1"/>
      </w:pPr>
      <w:r>
        <w:t>6. During the Event</w:t>
      </w:r>
    </w:p>
    <w:p w14:paraId="378BB43B" w14:textId="77777777" w:rsidR="00FC1155" w:rsidRDefault="00000000">
      <w:pPr>
        <w:spacing w:after="120"/>
      </w:pPr>
      <w:r>
        <w:t>Participants shall avoid unnecessary movement of soil, mud, water, seeds, or plant material between different parts of the work site.</w:t>
      </w:r>
    </w:p>
    <w:p w14:paraId="058E1FEB" w14:textId="77777777" w:rsidR="00FC1155" w:rsidRDefault="00000000">
      <w:pPr>
        <w:spacing w:after="120"/>
      </w:pPr>
      <w:r>
        <w:lastRenderedPageBreak/>
        <w:t>Tools assigned to a work area should remain within that area unless the Partner or District determines that they may be moved safely. Where the District identifies separate management areas or sanitation zones, participants shall not move tools, equipment, plants, soil, or other materials between those areas without following the required sanitation procedures.</w:t>
      </w:r>
    </w:p>
    <w:p w14:paraId="386B1DBD" w14:textId="77777777" w:rsidR="00FC1155" w:rsidRDefault="00000000">
      <w:pPr>
        <w:spacing w:after="120"/>
      </w:pPr>
      <w:r>
        <w:t>Participants shall remain within approved work areas and access routes and shall follow instructions from the Partner and District staff concerning sensitive vegetation, restoration areas, invasive plant infestations, or known pathogen locations.</w:t>
      </w:r>
    </w:p>
    <w:p w14:paraId="0060AB50" w14:textId="77777777" w:rsidR="00FC1155" w:rsidRDefault="00000000">
      <w:pPr>
        <w:spacing w:after="120"/>
      </w:pPr>
      <w:r>
        <w:t>If previously clean tools or equipment become contaminated with material from outside the approved work area, they shall be cleaned before further use.</w:t>
      </w:r>
    </w:p>
    <w:p w14:paraId="1798D2C3" w14:textId="77777777" w:rsidR="00FC1155" w:rsidRDefault="00000000">
      <w:pPr>
        <w:pStyle w:val="Heading1"/>
      </w:pPr>
      <w:r>
        <w:t>7. Leaving the Work Site</w:t>
      </w:r>
    </w:p>
    <w:p w14:paraId="5CDA4D3E" w14:textId="77777777" w:rsidR="00FC1155" w:rsidRDefault="00000000">
      <w:pPr>
        <w:spacing w:after="120"/>
      </w:pPr>
      <w:r>
        <w:t>Before leaving the work area, participants and Partner staff shall remove soil, mud, seeds, and plant material from footwear, tools, and equipment.</w:t>
      </w:r>
    </w:p>
    <w:p w14:paraId="3DD239E4" w14:textId="77777777" w:rsidR="00FC1155" w:rsidRDefault="00000000">
      <w:pPr>
        <w:spacing w:after="120"/>
      </w:pPr>
      <w:r>
        <w:t>Soil and plant material originating from the work site should remain at the site unless the District directs otherwise. Removed material should be returned as close as practical to the location from which it originated or managed according to project-specific instructions.</w:t>
      </w:r>
    </w:p>
    <w:p w14:paraId="4503C13C" w14:textId="77777777" w:rsidR="00FC1155" w:rsidRDefault="00000000">
      <w:pPr>
        <w:spacing w:after="120"/>
      </w:pPr>
      <w:r>
        <w:t>When sanitation is required, cleaned footwear, tools, and equipment shall be treated with the District-approved disinfectant before leaving the site. Soil and organic material shall be physically removed before disinfectant is applied.</w:t>
      </w:r>
    </w:p>
    <w:p w14:paraId="3C18F9BB" w14:textId="77777777" w:rsidR="00FC1155" w:rsidRDefault="00000000">
      <w:pPr>
        <w:spacing w:after="120"/>
      </w:pPr>
      <w:r>
        <w:t>The Partner shall inspect the staging and sanitation area before departure and remove all supplies, trash, off-site soil, and other materials brought to the event.</w:t>
      </w:r>
    </w:p>
    <w:p w14:paraId="25315A18" w14:textId="77777777" w:rsidR="00FC1155" w:rsidRDefault="00000000">
      <w:pPr>
        <w:pStyle w:val="Heading1"/>
      </w:pPr>
      <w:r>
        <w:t>8. Disinfectants and Sanitation Supplies</w:t>
      </w:r>
    </w:p>
    <w:p w14:paraId="715A186B" w14:textId="77777777" w:rsidR="00FC1155" w:rsidRDefault="00000000">
      <w:pPr>
        <w:spacing w:after="120"/>
      </w:pPr>
      <w:r>
        <w:t>Only disinfectants and sanitation methods approved by the District may be used.</w:t>
      </w:r>
    </w:p>
    <w:p w14:paraId="2867A893" w14:textId="77777777" w:rsidR="00FC1155" w:rsidRDefault="00000000">
      <w:pPr>
        <w:spacing w:after="120"/>
      </w:pPr>
      <w:r>
        <w:t>Disinfectants shall be used in accordance with their product labels and applicable safety requirements. Different disinfectants shall never be mixed.</w:t>
      </w:r>
    </w:p>
    <w:p w14:paraId="2BBAD1DE" w14:textId="77777777" w:rsidR="00FC1155" w:rsidRDefault="00000000">
      <w:pPr>
        <w:spacing w:after="120"/>
      </w:pPr>
      <w:r>
        <w:t>Unless otherwise authorized by the District, Partner staff shall manage disinfectants and sanitation stations. Participants may clean their own footwear or tools under Partner supervision but should not be responsible for mixing concentrated disinfectants or managing disinfectant solutions.</w:t>
      </w:r>
    </w:p>
    <w:p w14:paraId="3911E98C" w14:textId="77777777" w:rsidR="00FC1155" w:rsidRDefault="00000000">
      <w:pPr>
        <w:spacing w:after="120"/>
      </w:pPr>
      <w:r>
        <w:t>A typical field sanitation kit may include:</w:t>
      </w:r>
    </w:p>
    <w:p w14:paraId="7F3966AA" w14:textId="77777777" w:rsidR="00FC1155" w:rsidRDefault="00000000">
      <w:pPr>
        <w:pStyle w:val="ListBullet"/>
        <w:spacing w:after="40"/>
      </w:pPr>
      <w:r>
        <w:t>clean and dirty tarps;</w:t>
      </w:r>
    </w:p>
    <w:p w14:paraId="58247A8C" w14:textId="77777777" w:rsidR="00FC1155" w:rsidRDefault="00000000">
      <w:pPr>
        <w:pStyle w:val="ListBullet"/>
        <w:spacing w:after="40"/>
      </w:pPr>
      <w:r>
        <w:t>stiff-bristled brushes;</w:t>
      </w:r>
    </w:p>
    <w:p w14:paraId="0A7E3131" w14:textId="77777777" w:rsidR="00FC1155" w:rsidRDefault="00000000">
      <w:pPr>
        <w:pStyle w:val="ListBullet"/>
        <w:spacing w:after="40"/>
      </w:pPr>
      <w:r>
        <w:t>boot brushes or scrapers;</w:t>
      </w:r>
    </w:p>
    <w:p w14:paraId="2631E098" w14:textId="77777777" w:rsidR="00FC1155" w:rsidRDefault="00000000">
      <w:pPr>
        <w:pStyle w:val="ListBullet"/>
        <w:spacing w:after="40"/>
      </w:pPr>
      <w:r>
        <w:t>tool scrapers;</w:t>
      </w:r>
    </w:p>
    <w:p w14:paraId="6281FF1C" w14:textId="77777777" w:rsidR="00FC1155" w:rsidRDefault="00000000">
      <w:pPr>
        <w:pStyle w:val="ListBullet"/>
        <w:spacing w:after="40"/>
      </w:pPr>
      <w:r>
        <w:t>District-approved disinfectant in properly labeled containers;</w:t>
      </w:r>
    </w:p>
    <w:p w14:paraId="3024B17C" w14:textId="77777777" w:rsidR="00FC1155" w:rsidRDefault="00000000">
      <w:pPr>
        <w:pStyle w:val="ListBullet"/>
        <w:spacing w:after="40"/>
      </w:pPr>
      <w:r>
        <w:t>clean water when needed;</w:t>
      </w:r>
    </w:p>
    <w:p w14:paraId="0AB9B37F" w14:textId="77777777" w:rsidR="00FC1155" w:rsidRDefault="00000000">
      <w:pPr>
        <w:pStyle w:val="ListBullet"/>
        <w:spacing w:after="40"/>
      </w:pPr>
      <w:r>
        <w:t>containers or bags for off-site soil and debris;</w:t>
      </w:r>
    </w:p>
    <w:p w14:paraId="1127D3A0" w14:textId="77777777" w:rsidR="00FC1155" w:rsidRDefault="00000000">
      <w:pPr>
        <w:pStyle w:val="ListBullet"/>
        <w:spacing w:after="40"/>
      </w:pPr>
      <w:r>
        <w:t>appropriate personal protective equipment; and</w:t>
      </w:r>
    </w:p>
    <w:p w14:paraId="3FEE555A" w14:textId="77777777" w:rsidR="00FC1155" w:rsidRDefault="00000000">
      <w:pPr>
        <w:pStyle w:val="ListBullet"/>
        <w:spacing w:after="40"/>
      </w:pPr>
      <w:r>
        <w:t>these guidelines or event-specific sanitation instructions.</w:t>
      </w:r>
    </w:p>
    <w:p w14:paraId="354D2853" w14:textId="77777777" w:rsidR="00FC1155" w:rsidRDefault="00000000">
      <w:pPr>
        <w:pStyle w:val="Heading1"/>
      </w:pPr>
      <w:r>
        <w:lastRenderedPageBreak/>
        <w:t>9. Wet or Muddy Conditions</w:t>
      </w:r>
    </w:p>
    <w:p w14:paraId="6C10CEB1" w14:textId="77777777" w:rsidR="00FC1155" w:rsidRDefault="00000000">
      <w:pPr>
        <w:spacing w:after="120"/>
      </w:pPr>
      <w:r>
        <w:t>Wet conditions increase the likelihood that soil will adhere to footwear, tools, vehicles, and equipment and can increase the potential movement of soilborne pathogens.</w:t>
      </w:r>
    </w:p>
    <w:p w14:paraId="5BD654A2" w14:textId="77777777" w:rsidR="00FC1155" w:rsidRDefault="00000000">
      <w:pPr>
        <w:spacing w:after="120"/>
      </w:pPr>
      <w:r>
        <w:t>The District may modify, postpone, relocate, or cancel a Service-Learning activity when conditions make effective phytosanitary practices impractical.</w:t>
      </w:r>
    </w:p>
    <w:p w14:paraId="4879C044" w14:textId="77777777" w:rsidR="00FC1155" w:rsidRDefault="00000000">
      <w:pPr>
        <w:spacing w:after="120"/>
      </w:pPr>
      <w:r>
        <w:t>When work proceeds under wet or muddy conditions, the Partner shall provide sufficient cleaning equipment and time for participants to remove soil before entering or leaving the work area.</w:t>
      </w:r>
    </w:p>
    <w:p w14:paraId="01D1BC63" w14:textId="77777777" w:rsidR="00FC1155" w:rsidRDefault="00000000">
      <w:pPr>
        <w:pStyle w:val="Heading1"/>
      </w:pPr>
      <w:r>
        <w:t>10. Site-Specific Requirements</w:t>
      </w:r>
    </w:p>
    <w:p w14:paraId="6634C09C" w14:textId="77777777" w:rsidR="00FC1155" w:rsidRDefault="00000000">
      <w:pPr>
        <w:spacing w:after="120"/>
      </w:pPr>
      <w:r>
        <w:t>These guidelines establish minimum practices. The District may establish additional requirements for an individual project, preserve, work area, or Service-Learning event.</w:t>
      </w:r>
    </w:p>
    <w:p w14:paraId="10CE05AE" w14:textId="77777777" w:rsidR="00FC1155" w:rsidRDefault="00000000">
      <w:pPr>
        <w:spacing w:after="120"/>
      </w:pPr>
      <w:r>
        <w:t>Site-specific requirements may include:</w:t>
      </w:r>
    </w:p>
    <w:p w14:paraId="4ABCA8FF" w14:textId="77777777" w:rsidR="00FC1155" w:rsidRDefault="00000000">
      <w:pPr>
        <w:pStyle w:val="ListBullet"/>
        <w:spacing w:after="40"/>
      </w:pPr>
      <w:r>
        <w:t>mandatory footwear sanitation;</w:t>
      </w:r>
    </w:p>
    <w:p w14:paraId="42AC0EBC" w14:textId="77777777" w:rsidR="00FC1155" w:rsidRDefault="00000000">
      <w:pPr>
        <w:pStyle w:val="ListBullet"/>
        <w:spacing w:after="40"/>
      </w:pPr>
      <w:r>
        <w:t>sanitation when moving between work zones;</w:t>
      </w:r>
    </w:p>
    <w:p w14:paraId="5DBE22CE" w14:textId="77777777" w:rsidR="00FC1155" w:rsidRDefault="00000000">
      <w:pPr>
        <w:pStyle w:val="ListBullet"/>
        <w:spacing w:after="40"/>
      </w:pPr>
      <w:r>
        <w:t>dedicated tools for specific areas;</w:t>
      </w:r>
    </w:p>
    <w:p w14:paraId="624A10E0" w14:textId="77777777" w:rsidR="00FC1155" w:rsidRDefault="00000000">
      <w:pPr>
        <w:pStyle w:val="ListBullet"/>
        <w:spacing w:after="40"/>
      </w:pPr>
      <w:r>
        <w:t>restrictions on participant-provided tools;</w:t>
      </w:r>
    </w:p>
    <w:p w14:paraId="4E764B9F" w14:textId="77777777" w:rsidR="00FC1155" w:rsidRDefault="00000000">
      <w:pPr>
        <w:pStyle w:val="ListBullet"/>
        <w:spacing w:after="40"/>
      </w:pPr>
      <w:r>
        <w:t>restrictions on vehicle access;</w:t>
      </w:r>
    </w:p>
    <w:p w14:paraId="2B400255" w14:textId="77777777" w:rsidR="00FC1155" w:rsidRDefault="00000000">
      <w:pPr>
        <w:pStyle w:val="ListBullet"/>
        <w:spacing w:after="40"/>
      </w:pPr>
      <w:r>
        <w:t>special handling of invasive plant material;</w:t>
      </w:r>
    </w:p>
    <w:p w14:paraId="51A63C1D" w14:textId="77777777" w:rsidR="00FC1155" w:rsidRDefault="00000000">
      <w:pPr>
        <w:pStyle w:val="ListBullet"/>
        <w:spacing w:after="40"/>
      </w:pPr>
      <w:r>
        <w:t>specific requirements for imported plants, soil, seed, mulch, or erosion-control materials;</w:t>
      </w:r>
    </w:p>
    <w:p w14:paraId="715CF814" w14:textId="77777777" w:rsidR="00FC1155" w:rsidRDefault="00000000">
      <w:pPr>
        <w:pStyle w:val="ListBullet"/>
        <w:spacing w:after="40"/>
      </w:pPr>
      <w:r>
        <w:t>enhanced cleaning at known pathogen sites; or</w:t>
      </w:r>
    </w:p>
    <w:p w14:paraId="16A6056A" w14:textId="77777777" w:rsidR="00FC1155" w:rsidRDefault="00000000">
      <w:pPr>
        <w:pStyle w:val="ListBullet"/>
        <w:spacing w:after="40"/>
      </w:pPr>
      <w:r>
        <w:t>limitations on work during wet conditions.</w:t>
      </w:r>
    </w:p>
    <w:p w14:paraId="7A2A6794" w14:textId="77777777" w:rsidR="00FC1155" w:rsidRDefault="00000000">
      <w:pPr>
        <w:spacing w:after="120"/>
      </w:pPr>
      <w:r>
        <w:t>Where site-specific District instructions differ from these general guidelines, the site-specific instructions shall govern.</w:t>
      </w:r>
    </w:p>
    <w:p w14:paraId="47D4A22F" w14:textId="77777777" w:rsidR="00FC1155" w:rsidRDefault="00000000">
      <w:pPr>
        <w:pStyle w:val="Heading1"/>
      </w:pPr>
      <w:r>
        <w:t>11. Participant Orientation</w:t>
      </w:r>
    </w:p>
    <w:p w14:paraId="435EC402" w14:textId="77777777" w:rsidR="00FC1155" w:rsidRDefault="00000000">
      <w:pPr>
        <w:spacing w:after="120"/>
      </w:pPr>
      <w:r>
        <w:t>At the beginning of each applicable Service-Learning event, the Partner shall briefly explain why phytosanitary practices are required and demonstrate the procedures participants are expected to follow.</w:t>
      </w:r>
    </w:p>
    <w:p w14:paraId="25925FE3" w14:textId="77777777" w:rsidR="00FC1155" w:rsidRDefault="00000000">
      <w:pPr>
        <w:spacing w:after="120"/>
      </w:pPr>
      <w:r>
        <w:t>The orientation should emphasize that the purpose is not simply to keep tools and footwear clean. It is to prevent participants from unintentionally carrying soil, seeds, invasive plants, or plant pathogens from one part of the landscape to another.</w:t>
      </w:r>
    </w:p>
    <w:p w14:paraId="7B75552A" w14:textId="77777777" w:rsidR="00FC1155" w:rsidRDefault="00000000">
      <w:pPr>
        <w:spacing w:after="120"/>
      </w:pPr>
      <w:r>
        <w:t>This supports the broader purpose of Service-Learning by connecting hands-on stewardship with the long-term protection of District lands.</w:t>
      </w:r>
    </w:p>
    <w:p w14:paraId="5F5113F5" w14:textId="77777777" w:rsidR="00FC1155" w:rsidRDefault="00000000">
      <w:pPr>
        <w:pStyle w:val="Heading1"/>
      </w:pPr>
      <w:r>
        <w:t>12. District Contact</w:t>
      </w:r>
    </w:p>
    <w:p w14:paraId="447786D4" w14:textId="77777777" w:rsidR="00FC1155" w:rsidRDefault="00000000">
      <w:pPr>
        <w:spacing w:after="120"/>
      </w:pPr>
      <w:r>
        <w:t>Questions regarding these guidelines or site-specific phytosanitary requirements should be directed to the District Project Manager or designated District natural resource staff.</w:t>
      </w:r>
    </w:p>
    <w:sectPr w:rsidR="00FC1155"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F2418" w14:textId="77777777" w:rsidR="007A312C" w:rsidRDefault="007A312C">
      <w:pPr>
        <w:spacing w:after="0" w:line="240" w:lineRule="auto"/>
      </w:pPr>
      <w:r>
        <w:separator/>
      </w:r>
    </w:p>
  </w:endnote>
  <w:endnote w:type="continuationSeparator" w:id="0">
    <w:p w14:paraId="2345CD61" w14:textId="77777777" w:rsidR="007A312C" w:rsidRDefault="007A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D196" w14:textId="792712DE" w:rsidR="00FC1155" w:rsidRDefault="00000000">
    <w:pPr>
      <w:pStyle w:val="Footer"/>
      <w:jc w:val="center"/>
    </w:pPr>
    <w:r>
      <w:rPr>
        <w:sz w:val="16"/>
      </w:rPr>
      <w:t>Phytosanitary Guidelines for Service-Learning Activities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ACE7E" w14:textId="77777777" w:rsidR="007A312C" w:rsidRDefault="007A312C">
      <w:pPr>
        <w:spacing w:after="0" w:line="240" w:lineRule="auto"/>
      </w:pPr>
      <w:r>
        <w:separator/>
      </w:r>
    </w:p>
  </w:footnote>
  <w:footnote w:type="continuationSeparator" w:id="0">
    <w:p w14:paraId="1AA8535D" w14:textId="77777777" w:rsidR="007A312C" w:rsidRDefault="007A31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4482983">
    <w:abstractNumId w:val="8"/>
  </w:num>
  <w:num w:numId="2" w16cid:durableId="1193110080">
    <w:abstractNumId w:val="6"/>
  </w:num>
  <w:num w:numId="3" w16cid:durableId="1417552161">
    <w:abstractNumId w:val="5"/>
  </w:num>
  <w:num w:numId="4" w16cid:durableId="185682677">
    <w:abstractNumId w:val="4"/>
  </w:num>
  <w:num w:numId="5" w16cid:durableId="1668285320">
    <w:abstractNumId w:val="7"/>
  </w:num>
  <w:num w:numId="6" w16cid:durableId="1645084965">
    <w:abstractNumId w:val="3"/>
  </w:num>
  <w:num w:numId="7" w16cid:durableId="2050496172">
    <w:abstractNumId w:val="2"/>
  </w:num>
  <w:num w:numId="8" w16cid:durableId="234903645">
    <w:abstractNumId w:val="1"/>
  </w:num>
  <w:num w:numId="9" w16cid:durableId="1037924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A312C"/>
    <w:rsid w:val="00994465"/>
    <w:rsid w:val="009E3AEC"/>
    <w:rsid w:val="00AA1D8D"/>
    <w:rsid w:val="00B47730"/>
    <w:rsid w:val="00CB0664"/>
    <w:rsid w:val="00FC11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64D1A"/>
  <w14:defaultImageDpi w14:val="300"/>
  <w15:docId w15:val="{C99B8B6F-02B1-431B-82C8-CDB768F9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4D42CEB4B0F542B5B78C2F3A0C5C53" ma:contentTypeVersion="16" ma:contentTypeDescription="Create a new document." ma:contentTypeScope="" ma:versionID="f2a1f7b5942f25429a35c6409bd39694">
  <xsd:schema xmlns:xsd="http://www.w3.org/2001/XMLSchema" xmlns:xs="http://www.w3.org/2001/XMLSchema" xmlns:p="http://schemas.microsoft.com/office/2006/metadata/properties" xmlns:ns2="e29ea8a3-a365-43d6-9c97-0e11e0b891f5" xmlns:ns3="e156d2d4-941f-47fe-94d8-9e40ca597607" targetNamespace="http://schemas.microsoft.com/office/2006/metadata/properties" ma:root="true" ma:fieldsID="6a5c36e7a33f30ccd6c5cf1a5fefd4a2" ns2:_="" ns3:_="">
    <xsd:import namespace="e29ea8a3-a365-43d6-9c97-0e11e0b891f5"/>
    <xsd:import namespace="e156d2d4-941f-47fe-94d8-9e40ca5976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9ea8a3-a365-43d6-9c97-0e11e0b891f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b81d3-2023-4c5d-baa3-f462a6c96a61}" ma:internalName="TaxCatchAll" ma:showField="CatchAllData" ma:web="e29ea8a3-a365-43d6-9c97-0e11e0b891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56d2d4-941f-47fe-94d8-9e40ca5976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46c5301-33f9-4004-ad1c-7b7e221259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156d2d4-941f-47fe-94d8-9e40ca597607">
      <Terms xmlns="http://schemas.microsoft.com/office/infopath/2007/PartnerControls"/>
    </lcf76f155ced4ddcb4097134ff3c332f>
    <TaxCatchAll xmlns="e29ea8a3-a365-43d6-9c97-0e11e0b891f5" xsi:nil="true"/>
    <_dlc_DocId xmlns="e29ea8a3-a365-43d6-9c97-0e11e0b891f5">KHW6ZS7TXWMC-522681954-6941</_dlc_DocId>
    <_dlc_DocIdUrl xmlns="e29ea8a3-a365-43d6-9c97-0e11e0b891f5">
      <Url>https://openspace.sharepoint.com/visitorservices/NR/_layouts/15/DocIdRedir.aspx?ID=KHW6ZS7TXWMC-522681954-6941</Url>
      <Description>KHW6ZS7TXWMC-522681954-6941</Description>
    </_dlc_DocIdUrl>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0A49804-DEB2-4819-99DD-0FA151527B9D}"/>
</file>

<file path=customXml/itemProps3.xml><?xml version="1.0" encoding="utf-8"?>
<ds:datastoreItem xmlns:ds="http://schemas.openxmlformats.org/officeDocument/2006/customXml" ds:itemID="{21CDC551-878E-4B40-AD24-D3457D7A817B}"/>
</file>

<file path=customXml/itemProps4.xml><?xml version="1.0" encoding="utf-8"?>
<ds:datastoreItem xmlns:ds="http://schemas.openxmlformats.org/officeDocument/2006/customXml" ds:itemID="{D62D95A2-759E-4B59-8233-4C2C0C58C075}"/>
</file>

<file path=customXml/itemProps5.xml><?xml version="1.0" encoding="utf-8"?>
<ds:datastoreItem xmlns:ds="http://schemas.openxmlformats.org/officeDocument/2006/customXml" ds:itemID="{C8311069-188A-4038-B70C-0C3477EB15F8}"/>
</file>

<file path=docProps/app.xml><?xml version="1.0" encoding="utf-8"?>
<Properties xmlns="http://schemas.openxmlformats.org/officeDocument/2006/extended-properties" xmlns:vt="http://schemas.openxmlformats.org/officeDocument/2006/docPropsVTypes">
  <Template>Normal</Template>
  <TotalTime>1</TotalTime>
  <Pages>4</Pages>
  <Words>1365</Words>
  <Characters>8397</Characters>
  <Application>Microsoft Office Word</Application>
  <DocSecurity>0</DocSecurity>
  <Lines>142</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Phytosanitary Guidelines for Service-Learning Activities</dc:title>
  <dc:subject>Draft external guidance for Service-Learning activities on District lands</dc:subject>
  <dc:creator>Midpeninsula Regional Open Space District</dc:creator>
  <cp:keywords/>
  <dc:description>generated by python-docx</dc:description>
  <cp:lastModifiedBy>Coty Sifuentes-Winter</cp:lastModifiedBy>
  <cp:revision>2</cp:revision>
  <dcterms:created xsi:type="dcterms:W3CDTF">2013-12-23T23:15:00Z</dcterms:created>
  <dcterms:modified xsi:type="dcterms:W3CDTF">2026-09-04T02:08:00Z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0x010100044D42CEB4B0F542B5B78C2F3A0C5C53</vt:lpwstr>
  </property>
  <property fmtid="{D5CDD505-2E9C-101B-9397-08002B2CF9AE}" pid="3" name="_dlc_DocIdItemGuid">
    <vt:lpwstr>dd5368a5-edd2-487a-ab5e-9091238a00a8</vt:lpwstr>
  </property>
  <property fmtid="{D5CDD505-2E9C-101B-9397-08002B2CF9AE}" pid="4" name="MediaServiceImageTags">
    <vt:lpwstr/>
  </property>
</Properties>
</file>